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8769" w14:textId="77777777" w:rsidR="00E33E0C" w:rsidRDefault="00E33E0C" w:rsidP="00E33E0C"/>
    <w:p w14:paraId="0E26469C" w14:textId="2C819AD9" w:rsidR="006D46F9" w:rsidRPr="001F280C" w:rsidRDefault="006D46F9" w:rsidP="006D46F9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7" w:hanging="425"/>
        <w:jc w:val="center"/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</w:pPr>
      <w:r w:rsidRPr="001F280C"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  <w:t>AVVISO DI SELEZIONE PUBBLICA PER TITOLI E COLLOQUIO PER IL CONFERIMENTO DI 1 (UN) INCARICO POST-DOC PER ATTIVITA’ DI RICERCA SCIENTIFICA - PROGETTO:</w:t>
      </w:r>
      <w:r w:rsidR="001F280C" w:rsidRPr="001F280C"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  <w:t xml:space="preserve"> </w:t>
      </w:r>
      <w:r w:rsidR="008F1336" w:rsidRPr="008F1336"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  <w:t>Germania Grand Tour. Progetto per una mostra</w:t>
      </w:r>
    </w:p>
    <w:p w14:paraId="397A6411" w14:textId="77777777" w:rsidR="00CF7ED8" w:rsidRPr="001F280C" w:rsidRDefault="00CF7ED8" w:rsidP="00CF7ED8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Lora" w:eastAsia="DengXian" w:hAnsi="Lora"/>
          <w:b/>
          <w:bCs/>
          <w:sz w:val="22"/>
          <w:szCs w:val="22"/>
          <w:lang w:eastAsia="zh-CN"/>
        </w:rPr>
      </w:pPr>
    </w:p>
    <w:p w14:paraId="275DBED0" w14:textId="79F6FA25" w:rsidR="00CF7ED8" w:rsidRDefault="00CF7ED8" w:rsidP="00CF7ED8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Lora" w:eastAsia="DengXian" w:hAnsi="Lora"/>
          <w:b/>
          <w:bCs/>
          <w:sz w:val="22"/>
          <w:szCs w:val="22"/>
          <w:lang w:eastAsia="zh-CN"/>
        </w:rPr>
      </w:pPr>
      <w:r w:rsidRPr="001F280C">
        <w:rPr>
          <w:rFonts w:ascii="Lora" w:eastAsia="DengXian" w:hAnsi="Lora"/>
          <w:b/>
          <w:bCs/>
          <w:sz w:val="22"/>
          <w:szCs w:val="22"/>
          <w:lang w:eastAsia="zh-CN"/>
        </w:rPr>
        <w:t xml:space="preserve">Bando </w:t>
      </w:r>
      <w:r w:rsidR="008F1336">
        <w:rPr>
          <w:rFonts w:ascii="Lora" w:eastAsia="DengXian" w:hAnsi="Lora"/>
          <w:b/>
          <w:bCs/>
          <w:sz w:val="22"/>
          <w:szCs w:val="22"/>
          <w:lang w:eastAsia="zh-CN"/>
        </w:rPr>
        <w:t>3</w:t>
      </w:r>
      <w:r w:rsidR="006D46F9" w:rsidRPr="001F280C">
        <w:rPr>
          <w:rFonts w:ascii="Lora" w:eastAsia="DengXian" w:hAnsi="Lora"/>
          <w:b/>
          <w:bCs/>
          <w:sz w:val="22"/>
          <w:szCs w:val="22"/>
          <w:lang w:eastAsia="zh-CN"/>
        </w:rPr>
        <w:t>/2026</w:t>
      </w:r>
    </w:p>
    <w:p w14:paraId="526DF4D9" w14:textId="77777777" w:rsidR="00CF7ED8" w:rsidRPr="004550B8" w:rsidRDefault="00CF7ED8" w:rsidP="00CF7ED8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Lora" w:eastAsia="DengXian" w:hAnsi="Lora"/>
          <w:b/>
          <w:bCs/>
          <w:sz w:val="22"/>
          <w:szCs w:val="22"/>
          <w:lang w:eastAsia="zh-CN"/>
        </w:rPr>
      </w:pPr>
    </w:p>
    <w:p w14:paraId="5F570704" w14:textId="421A627E" w:rsidR="00CF7ED8" w:rsidRPr="00760BE3" w:rsidRDefault="00CF7ED8" w:rsidP="00CF7ED8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7" w:hanging="425"/>
        <w:jc w:val="right"/>
        <w:rPr>
          <w:rFonts w:ascii="Lora" w:eastAsia="DengXian" w:hAnsi="Lora"/>
          <w:b/>
          <w:bCs/>
          <w:color w:val="000009"/>
          <w:sz w:val="28"/>
          <w:szCs w:val="28"/>
          <w:lang w:eastAsia="zh-CN"/>
        </w:rPr>
      </w:pPr>
      <w:r w:rsidRPr="00760BE3">
        <w:rPr>
          <w:rFonts w:ascii="Lora" w:eastAsia="DengXian" w:hAnsi="Lora"/>
          <w:b/>
          <w:bCs/>
          <w:color w:val="000009"/>
          <w:sz w:val="28"/>
          <w:szCs w:val="28"/>
          <w:lang w:eastAsia="zh-CN"/>
        </w:rPr>
        <w:t xml:space="preserve">Allegato </w:t>
      </w:r>
      <w:r>
        <w:rPr>
          <w:rFonts w:ascii="Lora" w:eastAsia="DengXian" w:hAnsi="Lora"/>
          <w:b/>
          <w:bCs/>
          <w:color w:val="000009"/>
          <w:sz w:val="28"/>
          <w:szCs w:val="28"/>
          <w:lang w:eastAsia="zh-CN"/>
        </w:rPr>
        <w:t>C</w:t>
      </w:r>
    </w:p>
    <w:p w14:paraId="08F00B1A" w14:textId="77777777" w:rsidR="00E33E0C" w:rsidRDefault="00E33E0C" w:rsidP="00E33E0C"/>
    <w:p w14:paraId="7BE6AA93" w14:textId="1FC00D57" w:rsidR="00E33E0C" w:rsidRDefault="00E33E0C" w:rsidP="00E33E0C">
      <w:pPr>
        <w:jc w:val="both"/>
      </w:pPr>
      <w:r>
        <w:t xml:space="preserve">Il candidato dovrà inviare un </w:t>
      </w:r>
      <w:r w:rsidR="006D46F9" w:rsidRPr="006D46F9">
        <w:t xml:space="preserve">curriculum scientifico-professionale </w:t>
      </w:r>
      <w:r w:rsidR="009A48BC">
        <w:t>in formato europeo</w:t>
      </w:r>
      <w:r>
        <w:t xml:space="preserve"> che contenga informazioni dettagliate in merito a:</w:t>
      </w:r>
    </w:p>
    <w:p w14:paraId="139C1006" w14:textId="5CDAD0E5" w:rsidR="00E33E0C" w:rsidRDefault="00E33E0C" w:rsidP="00E33E0C">
      <w:pPr>
        <w:jc w:val="both"/>
      </w:pPr>
      <w:r>
        <w:t xml:space="preserve">Studi compiuti, titoli conseguiti, pubblicazioni, servizi prestati, funzioni svolte, incarichi ricoperti e ogni altra attività scientifica, professionale coerente con il presente </w:t>
      </w:r>
      <w:r w:rsidR="006D46F9">
        <w:t>avviso</w:t>
      </w:r>
      <w:r>
        <w:t xml:space="preserve"> (in ordine cronologico iniziando dal titolo più recente)</w:t>
      </w:r>
      <w:r w:rsidR="003D142E">
        <w:t>.</w:t>
      </w:r>
    </w:p>
    <w:p w14:paraId="00B4357B" w14:textId="77777777" w:rsidR="00CF7ED8" w:rsidRDefault="00CF7ED8" w:rsidP="00E33E0C">
      <w:pPr>
        <w:jc w:val="both"/>
      </w:pPr>
    </w:p>
    <w:p w14:paraId="02EE2F25" w14:textId="77777777" w:rsidR="00E33E0C" w:rsidRDefault="00E33E0C" w:rsidP="00E33E0C">
      <w:pPr>
        <w:spacing w:line="360" w:lineRule="auto"/>
        <w:jc w:val="both"/>
      </w:pPr>
      <w:r>
        <w:t>Es.: descrizione del titolo ______________________________________________________________________________</w:t>
      </w:r>
    </w:p>
    <w:p w14:paraId="06934E66" w14:textId="77777777" w:rsidR="00E33E0C" w:rsidRDefault="00E33E0C" w:rsidP="00E33E0C">
      <w:pPr>
        <w:spacing w:line="360" w:lineRule="auto"/>
        <w:jc w:val="both"/>
      </w:pPr>
      <w:r>
        <w:t>Periodo di attività dal _______________________________________ al ________________________________________</w:t>
      </w:r>
    </w:p>
    <w:p w14:paraId="36F33A3E" w14:textId="77777777" w:rsidR="00CF7ED8" w:rsidRDefault="00CF7ED8" w:rsidP="00E33E0C">
      <w:pPr>
        <w:spacing w:line="360" w:lineRule="auto"/>
        <w:jc w:val="both"/>
      </w:pPr>
    </w:p>
    <w:p w14:paraId="18E66872" w14:textId="53FE0DE3" w:rsidR="00CF7ED8" w:rsidRDefault="00CF7ED8" w:rsidP="00CF7ED8">
      <w:pPr>
        <w:spacing w:line="360" w:lineRule="auto"/>
        <w:jc w:val="both"/>
      </w:pPr>
      <w:r>
        <w:t xml:space="preserve">Il </w:t>
      </w:r>
      <w:r w:rsidR="006D46F9" w:rsidRPr="006D46F9">
        <w:t xml:space="preserve">curriculum scientifico-professionale </w:t>
      </w:r>
      <w:r>
        <w:t>dovrà riportare in calce le seguenti dichiarazioni:</w:t>
      </w:r>
    </w:p>
    <w:p w14:paraId="39620385" w14:textId="38470DBA" w:rsidR="00E33E0C" w:rsidRPr="00CF7ED8" w:rsidRDefault="00E33E0C" w:rsidP="00CF7ED8">
      <w:pPr>
        <w:jc w:val="both"/>
        <w:rPr>
          <w:bCs/>
        </w:rPr>
      </w:pPr>
      <w:r w:rsidRPr="00CF7ED8">
        <w:rPr>
          <w:b/>
        </w:rPr>
        <w:t>Visto</w:t>
      </w:r>
      <w:r w:rsidRPr="00CF7ED8">
        <w:rPr>
          <w:bCs/>
        </w:rPr>
        <w:t xml:space="preserve"> il D.P.R. 28 dicembre 2000, n.445 concernente il “T.U. delle disposizioni legislative e regolamentari in materia di documentazione amministrativa” e successive modifiche ed integrazioni; </w:t>
      </w:r>
    </w:p>
    <w:p w14:paraId="002DCFF3" w14:textId="77777777" w:rsidR="00E33E0C" w:rsidRDefault="00E33E0C" w:rsidP="00E33E0C">
      <w:pPr>
        <w:jc w:val="both"/>
      </w:pPr>
      <w:r>
        <w:rPr>
          <w:b/>
        </w:rPr>
        <w:t>vista</w:t>
      </w:r>
      <w:r>
        <w:t xml:space="preserve"> la Legge 12 novembre 2011, n.183 e in particolare l’art. 15 concernente le nuove disposizioni in materia di certificati e dichiarazioni sostitutive (*);</w:t>
      </w:r>
    </w:p>
    <w:p w14:paraId="788F4D74" w14:textId="77777777" w:rsidR="00E33E0C" w:rsidRDefault="00E33E0C" w:rsidP="00E33E0C">
      <w:pPr>
        <w:jc w:val="both"/>
      </w:pPr>
      <w:r>
        <w:t>consapevole che, ai sensi dell’art. 76 del D.P.R. n. 445/2000, le dichiarazioni mendaci, la falsità negli atti e l’uso di atti falsi sono punite ai sensi del Codice Penale e delle leggi speciali vigenti in materia, il/la sottoscritto/a dichiara sotto la propria responsabilità che quanto dichiarato corrisponde a verità.</w:t>
      </w:r>
    </w:p>
    <w:p w14:paraId="5DDE4C9B" w14:textId="77777777" w:rsidR="00E33E0C" w:rsidRDefault="00E33E0C" w:rsidP="00E33E0C">
      <w:pPr>
        <w:jc w:val="both"/>
      </w:pPr>
    </w:p>
    <w:p w14:paraId="342DB59E" w14:textId="77777777" w:rsidR="00E33E0C" w:rsidRDefault="00E33E0C" w:rsidP="00E33E0C">
      <w:pPr>
        <w:jc w:val="both"/>
      </w:pPr>
    </w:p>
    <w:p w14:paraId="589D4A09" w14:textId="36F3281D" w:rsidR="00E33E0C" w:rsidRDefault="00CF7ED8" w:rsidP="00E33E0C">
      <w:pPr>
        <w:jc w:val="both"/>
      </w:pPr>
      <w:r>
        <w:t xml:space="preserve">            </w:t>
      </w:r>
      <w:r w:rsidR="00E33E0C">
        <w:t>LUOGO E DATA</w:t>
      </w:r>
      <w:r w:rsidR="00E33E0C">
        <w:tab/>
      </w:r>
      <w:r w:rsidR="00E33E0C">
        <w:tab/>
      </w:r>
      <w:r w:rsidR="00E33E0C">
        <w:tab/>
      </w:r>
      <w:r w:rsidR="00E33E0C">
        <w:tab/>
      </w:r>
      <w:r w:rsidR="00E33E0C">
        <w:tab/>
      </w:r>
      <w:r w:rsidR="00E33E0C">
        <w:tab/>
      </w:r>
      <w:r w:rsidR="00E33E0C">
        <w:tab/>
      </w:r>
      <w:r w:rsidR="00E33E0C">
        <w:tab/>
        <w:t>FIRMA</w:t>
      </w:r>
    </w:p>
    <w:p w14:paraId="252E1ABB" w14:textId="77777777" w:rsidR="00E33E0C" w:rsidRDefault="00E33E0C" w:rsidP="00E33E0C">
      <w:pPr>
        <w:jc w:val="both"/>
      </w:pPr>
    </w:p>
    <w:p w14:paraId="74C43B24" w14:textId="77777777" w:rsidR="00E33E0C" w:rsidRDefault="00E33E0C" w:rsidP="00E33E0C">
      <w:pPr>
        <w:jc w:val="both"/>
      </w:pPr>
      <w:r>
        <w:t xml:space="preserve">______________________________________ </w:t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4810E73B" w14:textId="77777777" w:rsidR="00E33E0C" w:rsidRDefault="00E33E0C" w:rsidP="00E33E0C">
      <w:pPr>
        <w:jc w:val="both"/>
      </w:pPr>
    </w:p>
    <w:p w14:paraId="4B83A9E9" w14:textId="77777777" w:rsidR="00E33E0C" w:rsidRDefault="00E33E0C" w:rsidP="00E33E0C">
      <w:pPr>
        <w:jc w:val="both"/>
        <w:rPr>
          <w:sz w:val="20"/>
          <w:szCs w:val="20"/>
        </w:rPr>
      </w:pPr>
      <w:r>
        <w:rPr>
          <w:sz w:val="20"/>
          <w:szCs w:val="20"/>
        </w:rPr>
        <w:t>(*) Ai sensi dell’art. 15, comma 1 della Legge 12/11/2011, n. 183 le certificazioni rilasciate dalla P.A. in ordine a stati, qualità personali e fatti sono valide e utilizzabili solo nei rapporti tra privati; nei rapporti con gli Organi della Pubblica Amministrazione e i gestori di pubblici servizi, i certificati sono sempre sostituiti dalle dichiarazioni sostitutive di certificazione o dall’atto di notorietà di cui agli artt. 46 e 47 del D.P.R. N. 445/2000.</w:t>
      </w:r>
    </w:p>
    <w:p w14:paraId="111601CC" w14:textId="77777777" w:rsidR="00A725BF" w:rsidRDefault="00A725BF" w:rsidP="00E33E0C">
      <w:pPr>
        <w:jc w:val="both"/>
        <w:rPr>
          <w:b/>
          <w:sz w:val="20"/>
          <w:szCs w:val="20"/>
        </w:rPr>
      </w:pPr>
    </w:p>
    <w:p w14:paraId="0FC8FDE0" w14:textId="32480C8B" w:rsidR="00E33E0C" w:rsidRDefault="00E33E0C" w:rsidP="00E33E0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N.B.:</w:t>
      </w:r>
    </w:p>
    <w:p w14:paraId="2CC02B01" w14:textId="77777777" w:rsidR="00E33E0C" w:rsidRDefault="00E33E0C" w:rsidP="00E33E0C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Datare e sottoscrivere tutte le pagine che compongono la dichiarazione</w:t>
      </w:r>
      <w:r>
        <w:rPr>
          <w:sz w:val="20"/>
          <w:szCs w:val="20"/>
        </w:rPr>
        <w:t>.</w:t>
      </w:r>
    </w:p>
    <w:p w14:paraId="633E9AC8" w14:textId="77777777" w:rsidR="00E33E0C" w:rsidRDefault="00E33E0C" w:rsidP="00E33E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informazioni fornite con la dichiarazione sostitutiva devono essere identificate correttamente con i singoli elementi di riferimento (esempio: data, titolo pubblicazione, ecc.). L’IISG, ai sensi dell’art. 71 e per gli effetti degli artt. 75 e 76 del D.P.R. n. 445 del 28 dicembre 2000 e successive modifiche e integrazioni, effettua il controllo sulla veridicità delle dichiarazioni sostitutive. </w:t>
      </w:r>
    </w:p>
    <w:p w14:paraId="73C4C731" w14:textId="77777777" w:rsidR="00E33E0C" w:rsidRDefault="00E33E0C" w:rsidP="00E33E0C">
      <w:pPr>
        <w:jc w:val="both"/>
        <w:rPr>
          <w:sz w:val="20"/>
          <w:szCs w:val="20"/>
        </w:rPr>
      </w:pPr>
      <w:r>
        <w:rPr>
          <w:sz w:val="20"/>
          <w:szCs w:val="20"/>
        </w:rPr>
        <w:t>La normativa sulle dichiarazioni si applica ai cittadini italiani e dell’Unione Europea.</w:t>
      </w:r>
    </w:p>
    <w:p w14:paraId="5F1A8927" w14:textId="77777777" w:rsidR="00E33E0C" w:rsidRDefault="00E33E0C" w:rsidP="00E33E0C">
      <w:pPr>
        <w:jc w:val="both"/>
        <w:rPr>
          <w:sz w:val="20"/>
          <w:szCs w:val="20"/>
        </w:rPr>
      </w:pPr>
      <w:r>
        <w:rPr>
          <w:sz w:val="20"/>
          <w:szCs w:val="20"/>
        </w:rPr>
        <w:t>I cittadini di Stati non appartenenti all’Unione, regolarmente soggiornanti in Italia, possono utilizzare le dichiarazioni sostitutive di cui agli artt. 46 e 47 del D.P.R. n. 445 del 28 dicembre 2000 limitatamente agli stati, alle qualità personali e ai fatti certificati o attestati da parte di soggetti pubblici italiani, fatte salve le speciali disposizioni contenute nelle leggi e nei regolamenti concernenti la disciplina dell’immigrazione e la condizione dello straniero.</w:t>
      </w:r>
    </w:p>
    <w:p w14:paraId="180C7BCE" w14:textId="418A9CF4" w:rsidR="00E33E0C" w:rsidRDefault="00E33E0C" w:rsidP="00E33E0C">
      <w:pPr>
        <w:jc w:val="both"/>
        <w:rPr>
          <w:sz w:val="20"/>
          <w:szCs w:val="20"/>
        </w:rPr>
      </w:pPr>
      <w:r>
        <w:rPr>
          <w:sz w:val="20"/>
          <w:szCs w:val="20"/>
        </w:rPr>
        <w:t>Al di fuori dei casi sopradetti, i cittadini di Stati non appartenenti all’Unione autorizzati a soggiornare nel territorio dello Sato possono utilizzare le dichiarazioni sostitutive nei casi in cui la produzione delle stesse avvenga in applicazione di convenzioni internazionali fra l’Italia e il Paese di provenienza del dichiarante</w:t>
      </w:r>
      <w:r w:rsidR="006D6E68">
        <w:rPr>
          <w:sz w:val="20"/>
          <w:szCs w:val="20"/>
        </w:rPr>
        <w:t>.</w:t>
      </w:r>
    </w:p>
    <w:p w14:paraId="7CA12F58" w14:textId="77777777" w:rsidR="00F25158" w:rsidRDefault="00F25158" w:rsidP="00F25158">
      <w:pPr>
        <w:pStyle w:val="Corpotesto"/>
        <w:spacing w:before="52"/>
        <w:ind w:right="-1"/>
        <w:jc w:val="center"/>
        <w:rPr>
          <w:color w:val="00000A"/>
        </w:rPr>
      </w:pPr>
    </w:p>
    <w:sectPr w:rsidR="00F25158" w:rsidSect="009D4D08">
      <w:headerReference w:type="default" r:id="rId7"/>
      <w:footerReference w:type="default" r:id="rId8"/>
      <w:pgSz w:w="11906" w:h="16838"/>
      <w:pgMar w:top="1417" w:right="1134" w:bottom="1134" w:left="1134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AFDA" w14:textId="77777777" w:rsidR="00DB59AD" w:rsidRDefault="00DB59AD" w:rsidP="00435986">
      <w:r>
        <w:separator/>
      </w:r>
    </w:p>
  </w:endnote>
  <w:endnote w:type="continuationSeparator" w:id="0">
    <w:p w14:paraId="0CB1BDE8" w14:textId="77777777" w:rsidR="00DB59AD" w:rsidRDefault="00DB59AD" w:rsidP="0043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9B28" w14:textId="77777777" w:rsidR="00896758" w:rsidRPr="009D4D08" w:rsidRDefault="00896758" w:rsidP="00896758">
    <w:pPr>
      <w:rPr>
        <w:rFonts w:ascii="Helvetica" w:hAnsi="Helvetica"/>
        <w:b/>
        <w:bCs/>
        <w:color w:val="1F4E79" w:themeColor="accent1" w:themeShade="80"/>
      </w:rPr>
    </w:pPr>
    <w:r w:rsidRPr="009D4D08">
      <w:rPr>
        <w:rFonts w:ascii="Helvetica" w:hAnsi="Helvetica"/>
        <w:b/>
        <w:bCs/>
        <w:color w:val="1F4E79" w:themeColor="accent1" w:themeShade="80"/>
      </w:rPr>
      <w:t>________________________________________________________________________</w:t>
    </w:r>
  </w:p>
  <w:p w14:paraId="50574232" w14:textId="77777777" w:rsidR="00896758" w:rsidRPr="009D4D08" w:rsidRDefault="00896758" w:rsidP="003E642F">
    <w:pPr>
      <w:spacing w:after="40"/>
      <w:jc w:val="center"/>
      <w:rPr>
        <w:rFonts w:ascii="Montserrat" w:hAnsi="Montserrat"/>
        <w:b/>
        <w:bCs/>
        <w:color w:val="1F4E79" w:themeColor="accent1" w:themeShade="80"/>
        <w:sz w:val="15"/>
        <w:szCs w:val="15"/>
      </w:rPr>
    </w:pPr>
    <w:r w:rsidRPr="009D4D08">
      <w:rPr>
        <w:rFonts w:ascii="Montserrat" w:hAnsi="Montserrat"/>
        <w:b/>
        <w:bCs/>
        <w:color w:val="1F4E79" w:themeColor="accent1" w:themeShade="80"/>
        <w:sz w:val="15"/>
        <w:szCs w:val="15"/>
      </w:rPr>
      <w:t>VILLA SCIARRA – WURTS SUL GIANICOLO</w:t>
    </w:r>
  </w:p>
  <w:p w14:paraId="3E934AE3" w14:textId="29AAB911" w:rsidR="00896758" w:rsidRPr="009D4D08" w:rsidRDefault="00896758" w:rsidP="003E642F">
    <w:pPr>
      <w:spacing w:after="40"/>
      <w:jc w:val="center"/>
      <w:rPr>
        <w:rFonts w:ascii="Lora" w:hAnsi="Lora"/>
        <w:color w:val="1F4E79" w:themeColor="accent1" w:themeShade="80"/>
        <w:sz w:val="15"/>
        <w:szCs w:val="15"/>
      </w:rPr>
    </w:pPr>
    <w:r w:rsidRPr="009D4D08">
      <w:rPr>
        <w:rFonts w:ascii="Lora" w:hAnsi="Lora"/>
        <w:color w:val="1F4E79" w:themeColor="accent1" w:themeShade="80"/>
        <w:sz w:val="15"/>
        <w:szCs w:val="15"/>
      </w:rPr>
      <w:t>Via Calandrelli, 25</w:t>
    </w:r>
    <w:r w:rsidR="00922097">
      <w:rPr>
        <w:rFonts w:ascii="Lora" w:hAnsi="Lora"/>
        <w:color w:val="1F4E79" w:themeColor="accent1" w:themeShade="80"/>
        <w:sz w:val="15"/>
        <w:szCs w:val="15"/>
      </w:rPr>
      <w:t xml:space="preserve"> -</w:t>
    </w:r>
    <w:r w:rsidRPr="009D4D08">
      <w:rPr>
        <w:rFonts w:ascii="Lora" w:hAnsi="Lora"/>
        <w:color w:val="1F4E79" w:themeColor="accent1" w:themeShade="80"/>
        <w:sz w:val="15"/>
        <w:szCs w:val="15"/>
      </w:rPr>
      <w:t xml:space="preserve"> </w:t>
    </w:r>
    <w:r w:rsidR="00922097">
      <w:rPr>
        <w:rFonts w:ascii="Lora" w:hAnsi="Lora"/>
        <w:color w:val="1F4E79" w:themeColor="accent1" w:themeShade="80"/>
        <w:sz w:val="15"/>
        <w:szCs w:val="15"/>
      </w:rPr>
      <w:t xml:space="preserve"> 00153 Roma.   </w:t>
    </w:r>
    <w:r w:rsidRPr="009D4D08">
      <w:rPr>
        <w:rFonts w:ascii="Lora" w:hAnsi="Lora"/>
        <w:color w:val="1F4E79" w:themeColor="accent1" w:themeShade="80"/>
        <w:sz w:val="15"/>
        <w:szCs w:val="15"/>
      </w:rPr>
      <w:t>Viale delle Mura Gianicolensi, 11 – 00152 Roma</w:t>
    </w:r>
  </w:p>
  <w:p w14:paraId="33ACAE52" w14:textId="77777777" w:rsidR="00896758" w:rsidRPr="009D4D08" w:rsidRDefault="00896758" w:rsidP="003E642F">
    <w:pPr>
      <w:spacing w:after="40"/>
      <w:jc w:val="center"/>
      <w:rPr>
        <w:rFonts w:ascii="Lora" w:hAnsi="Lora"/>
        <w:color w:val="1F4E79" w:themeColor="accent1" w:themeShade="80"/>
        <w:sz w:val="15"/>
        <w:szCs w:val="15"/>
      </w:rPr>
    </w:pPr>
    <w:r w:rsidRPr="009D4D08">
      <w:rPr>
        <w:rFonts w:ascii="Lora" w:hAnsi="Lora"/>
        <w:color w:val="1F4E79" w:themeColor="accent1" w:themeShade="80"/>
        <w:sz w:val="15"/>
        <w:szCs w:val="15"/>
      </w:rPr>
      <w:t>Tel.: +39 06588811 – Fax: +39 065888139 – P.IVA: 11787331005 – C.F.: 80429910583</w:t>
    </w:r>
  </w:p>
  <w:p w14:paraId="465AA502" w14:textId="1BB2DED3" w:rsidR="00435986" w:rsidRPr="009D4D08" w:rsidRDefault="00896758" w:rsidP="003E642F">
    <w:pPr>
      <w:spacing w:after="40"/>
      <w:jc w:val="center"/>
      <w:rPr>
        <w:rFonts w:ascii="Lora" w:hAnsi="Lora"/>
        <w:color w:val="1F4E79" w:themeColor="accent1" w:themeShade="80"/>
        <w:sz w:val="15"/>
        <w:szCs w:val="15"/>
      </w:rPr>
    </w:pPr>
    <w:hyperlink r:id="rId1" w:history="1">
      <w:r w:rsidRPr="009D4D08">
        <w:rPr>
          <w:rStyle w:val="Collegamentoipertestuale"/>
          <w:rFonts w:ascii="Lora" w:hAnsi="Lora"/>
          <w:color w:val="1F4E79" w:themeColor="accent1" w:themeShade="80"/>
          <w:sz w:val="15"/>
          <w:szCs w:val="15"/>
        </w:rPr>
        <w:t>www.studigermanici.it</w:t>
      </w:r>
    </w:hyperlink>
    <w:r w:rsidRPr="009D4D08">
      <w:rPr>
        <w:rFonts w:ascii="Lora" w:hAnsi="Lora"/>
        <w:color w:val="1F4E79" w:themeColor="accent1" w:themeShade="80"/>
        <w:sz w:val="15"/>
        <w:szCs w:val="15"/>
      </w:rPr>
      <w:t xml:space="preserve"> – PEC: </w:t>
    </w:r>
    <w:hyperlink r:id="rId2" w:history="1">
      <w:r w:rsidRPr="009D4D08">
        <w:rPr>
          <w:rStyle w:val="Collegamentoipertestuale"/>
          <w:rFonts w:ascii="Lora" w:hAnsi="Lora"/>
          <w:color w:val="1F4E79" w:themeColor="accent1" w:themeShade="80"/>
          <w:sz w:val="15"/>
          <w:szCs w:val="15"/>
        </w:rPr>
        <w:t>iisg@pec.studigermanici.it</w:t>
      </w:r>
    </w:hyperlink>
    <w:r w:rsidRPr="009D4D08">
      <w:rPr>
        <w:rFonts w:ascii="Lora" w:hAnsi="Lora"/>
        <w:color w:val="1F4E79" w:themeColor="accent1" w:themeShade="80"/>
        <w:sz w:val="15"/>
        <w:szCs w:val="15"/>
      </w:rPr>
      <w:t xml:space="preserve"> – CUU:UFS25E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A8B4" w14:textId="77777777" w:rsidR="00DB59AD" w:rsidRDefault="00DB59AD" w:rsidP="00435986">
      <w:r>
        <w:separator/>
      </w:r>
    </w:p>
  </w:footnote>
  <w:footnote w:type="continuationSeparator" w:id="0">
    <w:p w14:paraId="621048D8" w14:textId="77777777" w:rsidR="00DB59AD" w:rsidRDefault="00DB59AD" w:rsidP="0043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44D5" w14:textId="6FA544A9" w:rsidR="00CF7ED8" w:rsidRDefault="00CF7ED8" w:rsidP="00CF7ED8">
    <w:pPr>
      <w:pStyle w:val="Intestazione"/>
      <w:tabs>
        <w:tab w:val="clear" w:pos="9638"/>
        <w:tab w:val="left" w:pos="437"/>
        <w:tab w:val="left" w:pos="8166"/>
      </w:tabs>
      <w:ind w:left="-1134" w:right="-1134"/>
      <w:jc w:val="both"/>
    </w:pPr>
    <w:r>
      <w:tab/>
    </w:r>
    <w:r>
      <w:tab/>
    </w:r>
    <w:r>
      <w:tab/>
    </w:r>
  </w:p>
  <w:p w14:paraId="4E850835" w14:textId="77777777" w:rsidR="00896758" w:rsidRDefault="00896758" w:rsidP="00CF7ED8">
    <w:pPr>
      <w:pStyle w:val="Intestazione"/>
      <w:tabs>
        <w:tab w:val="clear" w:pos="4819"/>
        <w:tab w:val="clear" w:pos="9638"/>
      </w:tabs>
      <w:ind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07EF"/>
    <w:multiLevelType w:val="hybridMultilevel"/>
    <w:tmpl w:val="E3C6CCAA"/>
    <w:lvl w:ilvl="0" w:tplc="2E6E8C9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3D37"/>
    <w:multiLevelType w:val="hybridMultilevel"/>
    <w:tmpl w:val="5D120C0C"/>
    <w:lvl w:ilvl="0" w:tplc="802C921A">
      <w:start w:val="1"/>
      <w:numFmt w:val="decimal"/>
      <w:lvlText w:val="%1."/>
      <w:lvlJc w:val="left"/>
      <w:pPr>
        <w:ind w:left="540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85A5DEA">
      <w:start w:val="1"/>
      <w:numFmt w:val="lowerLetter"/>
      <w:lvlText w:val="%2)"/>
      <w:lvlJc w:val="left"/>
      <w:pPr>
        <w:ind w:left="540" w:hanging="236"/>
        <w:jc w:val="left"/>
      </w:pPr>
      <w:rPr>
        <w:rFonts w:hint="default"/>
        <w:w w:val="86"/>
        <w:lang w:val="it-IT" w:eastAsia="en-US" w:bidi="ar-SA"/>
      </w:rPr>
    </w:lvl>
    <w:lvl w:ilvl="2" w:tplc="61D45E60">
      <w:numFmt w:val="bullet"/>
      <w:lvlText w:val="•"/>
      <w:lvlJc w:val="left"/>
      <w:pPr>
        <w:ind w:left="2493" w:hanging="236"/>
      </w:pPr>
      <w:rPr>
        <w:rFonts w:hint="default"/>
        <w:lang w:val="it-IT" w:eastAsia="en-US" w:bidi="ar-SA"/>
      </w:rPr>
    </w:lvl>
    <w:lvl w:ilvl="3" w:tplc="1C461E0E">
      <w:numFmt w:val="bullet"/>
      <w:lvlText w:val="•"/>
      <w:lvlJc w:val="left"/>
      <w:pPr>
        <w:ind w:left="3469" w:hanging="236"/>
      </w:pPr>
      <w:rPr>
        <w:rFonts w:hint="default"/>
        <w:lang w:val="it-IT" w:eastAsia="en-US" w:bidi="ar-SA"/>
      </w:rPr>
    </w:lvl>
    <w:lvl w:ilvl="4" w:tplc="5B2E6C60">
      <w:numFmt w:val="bullet"/>
      <w:lvlText w:val="•"/>
      <w:lvlJc w:val="left"/>
      <w:pPr>
        <w:ind w:left="4446" w:hanging="236"/>
      </w:pPr>
      <w:rPr>
        <w:rFonts w:hint="default"/>
        <w:lang w:val="it-IT" w:eastAsia="en-US" w:bidi="ar-SA"/>
      </w:rPr>
    </w:lvl>
    <w:lvl w:ilvl="5" w:tplc="F96E8BC2">
      <w:numFmt w:val="bullet"/>
      <w:lvlText w:val="•"/>
      <w:lvlJc w:val="left"/>
      <w:pPr>
        <w:ind w:left="5423" w:hanging="236"/>
      </w:pPr>
      <w:rPr>
        <w:rFonts w:hint="default"/>
        <w:lang w:val="it-IT" w:eastAsia="en-US" w:bidi="ar-SA"/>
      </w:rPr>
    </w:lvl>
    <w:lvl w:ilvl="6" w:tplc="39000E3E">
      <w:numFmt w:val="bullet"/>
      <w:lvlText w:val="•"/>
      <w:lvlJc w:val="left"/>
      <w:pPr>
        <w:ind w:left="6399" w:hanging="236"/>
      </w:pPr>
      <w:rPr>
        <w:rFonts w:hint="default"/>
        <w:lang w:val="it-IT" w:eastAsia="en-US" w:bidi="ar-SA"/>
      </w:rPr>
    </w:lvl>
    <w:lvl w:ilvl="7" w:tplc="9C2CBA38">
      <w:numFmt w:val="bullet"/>
      <w:lvlText w:val="•"/>
      <w:lvlJc w:val="left"/>
      <w:pPr>
        <w:ind w:left="7376" w:hanging="236"/>
      </w:pPr>
      <w:rPr>
        <w:rFonts w:hint="default"/>
        <w:lang w:val="it-IT" w:eastAsia="en-US" w:bidi="ar-SA"/>
      </w:rPr>
    </w:lvl>
    <w:lvl w:ilvl="8" w:tplc="AFE220D6">
      <w:numFmt w:val="bullet"/>
      <w:lvlText w:val="•"/>
      <w:lvlJc w:val="left"/>
      <w:pPr>
        <w:ind w:left="8353" w:hanging="236"/>
      </w:pPr>
      <w:rPr>
        <w:rFonts w:hint="default"/>
        <w:lang w:val="it-IT" w:eastAsia="en-US" w:bidi="ar-SA"/>
      </w:rPr>
    </w:lvl>
  </w:abstractNum>
  <w:abstractNum w:abstractNumId="2" w15:restartNumberingAfterBreak="0">
    <w:nsid w:val="27C3128E"/>
    <w:multiLevelType w:val="hybridMultilevel"/>
    <w:tmpl w:val="F078EC34"/>
    <w:lvl w:ilvl="0" w:tplc="315C1562">
      <w:numFmt w:val="bullet"/>
      <w:lvlText w:val="-"/>
      <w:lvlJc w:val="left"/>
      <w:pPr>
        <w:ind w:left="153" w:hanging="120"/>
      </w:pPr>
      <w:rPr>
        <w:rFonts w:ascii="Arial" w:eastAsia="Arial" w:hAnsi="Arial" w:cs="Arial" w:hint="default"/>
        <w:w w:val="106"/>
        <w:sz w:val="20"/>
        <w:szCs w:val="20"/>
      </w:rPr>
    </w:lvl>
    <w:lvl w:ilvl="1" w:tplc="9BB6188A">
      <w:numFmt w:val="bullet"/>
      <w:lvlText w:val="•"/>
      <w:lvlJc w:val="left"/>
      <w:pPr>
        <w:ind w:left="1160" w:hanging="120"/>
      </w:pPr>
      <w:rPr>
        <w:rFonts w:hint="default"/>
      </w:rPr>
    </w:lvl>
    <w:lvl w:ilvl="2" w:tplc="D960D29A">
      <w:numFmt w:val="bullet"/>
      <w:lvlText w:val="•"/>
      <w:lvlJc w:val="left"/>
      <w:pPr>
        <w:ind w:left="2160" w:hanging="120"/>
      </w:pPr>
      <w:rPr>
        <w:rFonts w:hint="default"/>
      </w:rPr>
    </w:lvl>
    <w:lvl w:ilvl="3" w:tplc="0DA23A6E">
      <w:numFmt w:val="bullet"/>
      <w:lvlText w:val="•"/>
      <w:lvlJc w:val="left"/>
      <w:pPr>
        <w:ind w:left="3160" w:hanging="120"/>
      </w:pPr>
      <w:rPr>
        <w:rFonts w:hint="default"/>
      </w:rPr>
    </w:lvl>
    <w:lvl w:ilvl="4" w:tplc="DEAE470E">
      <w:numFmt w:val="bullet"/>
      <w:lvlText w:val="•"/>
      <w:lvlJc w:val="left"/>
      <w:pPr>
        <w:ind w:left="4160" w:hanging="120"/>
      </w:pPr>
      <w:rPr>
        <w:rFonts w:hint="default"/>
      </w:rPr>
    </w:lvl>
    <w:lvl w:ilvl="5" w:tplc="3AA2E3AE">
      <w:numFmt w:val="bullet"/>
      <w:lvlText w:val="•"/>
      <w:lvlJc w:val="left"/>
      <w:pPr>
        <w:ind w:left="5160" w:hanging="120"/>
      </w:pPr>
      <w:rPr>
        <w:rFonts w:hint="default"/>
      </w:rPr>
    </w:lvl>
    <w:lvl w:ilvl="6" w:tplc="3EC21950">
      <w:numFmt w:val="bullet"/>
      <w:lvlText w:val="•"/>
      <w:lvlJc w:val="left"/>
      <w:pPr>
        <w:ind w:left="6160" w:hanging="120"/>
      </w:pPr>
      <w:rPr>
        <w:rFonts w:hint="default"/>
      </w:rPr>
    </w:lvl>
    <w:lvl w:ilvl="7" w:tplc="6A8290D8">
      <w:numFmt w:val="bullet"/>
      <w:lvlText w:val="•"/>
      <w:lvlJc w:val="left"/>
      <w:pPr>
        <w:ind w:left="7160" w:hanging="120"/>
      </w:pPr>
      <w:rPr>
        <w:rFonts w:hint="default"/>
      </w:rPr>
    </w:lvl>
    <w:lvl w:ilvl="8" w:tplc="2A4885D2">
      <w:numFmt w:val="bullet"/>
      <w:lvlText w:val="•"/>
      <w:lvlJc w:val="left"/>
      <w:pPr>
        <w:ind w:left="8160" w:hanging="120"/>
      </w:pPr>
      <w:rPr>
        <w:rFonts w:hint="default"/>
      </w:rPr>
    </w:lvl>
  </w:abstractNum>
  <w:abstractNum w:abstractNumId="3" w15:restartNumberingAfterBreak="0">
    <w:nsid w:val="28B31492"/>
    <w:multiLevelType w:val="hybridMultilevel"/>
    <w:tmpl w:val="EE48FB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871F3"/>
    <w:multiLevelType w:val="hybridMultilevel"/>
    <w:tmpl w:val="69463CAA"/>
    <w:lvl w:ilvl="0" w:tplc="4E465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437D15"/>
    <w:multiLevelType w:val="hybridMultilevel"/>
    <w:tmpl w:val="B3041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3837">
    <w:abstractNumId w:val="0"/>
  </w:num>
  <w:num w:numId="2" w16cid:durableId="1393966028">
    <w:abstractNumId w:val="4"/>
  </w:num>
  <w:num w:numId="3" w16cid:durableId="1648052235">
    <w:abstractNumId w:val="3"/>
  </w:num>
  <w:num w:numId="4" w16cid:durableId="635525086">
    <w:abstractNumId w:val="5"/>
  </w:num>
  <w:num w:numId="5" w16cid:durableId="464127892">
    <w:abstractNumId w:val="2"/>
  </w:num>
  <w:num w:numId="6" w16cid:durableId="66409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86"/>
    <w:rsid w:val="00007907"/>
    <w:rsid w:val="00035008"/>
    <w:rsid w:val="0003656C"/>
    <w:rsid w:val="00046394"/>
    <w:rsid w:val="000536E1"/>
    <w:rsid w:val="00056528"/>
    <w:rsid w:val="00063706"/>
    <w:rsid w:val="000674BD"/>
    <w:rsid w:val="00074691"/>
    <w:rsid w:val="0008688D"/>
    <w:rsid w:val="00091308"/>
    <w:rsid w:val="0009175D"/>
    <w:rsid w:val="000A5DBF"/>
    <w:rsid w:val="000B323D"/>
    <w:rsid w:val="000C3A5F"/>
    <w:rsid w:val="000D62A5"/>
    <w:rsid w:val="000D767D"/>
    <w:rsid w:val="000E6874"/>
    <w:rsid w:val="00102B94"/>
    <w:rsid w:val="00111945"/>
    <w:rsid w:val="00113F7C"/>
    <w:rsid w:val="0012374A"/>
    <w:rsid w:val="00130653"/>
    <w:rsid w:val="0015058F"/>
    <w:rsid w:val="001653BF"/>
    <w:rsid w:val="0018178D"/>
    <w:rsid w:val="00181EAE"/>
    <w:rsid w:val="00190AAB"/>
    <w:rsid w:val="00191201"/>
    <w:rsid w:val="001960A8"/>
    <w:rsid w:val="001A7656"/>
    <w:rsid w:val="001B45A6"/>
    <w:rsid w:val="001B5213"/>
    <w:rsid w:val="001D0832"/>
    <w:rsid w:val="001D0930"/>
    <w:rsid w:val="001D7C24"/>
    <w:rsid w:val="001F280C"/>
    <w:rsid w:val="001F49A3"/>
    <w:rsid w:val="001F4C51"/>
    <w:rsid w:val="001F7591"/>
    <w:rsid w:val="002014E9"/>
    <w:rsid w:val="002018C8"/>
    <w:rsid w:val="0020332E"/>
    <w:rsid w:val="00207689"/>
    <w:rsid w:val="00266615"/>
    <w:rsid w:val="002768C4"/>
    <w:rsid w:val="002965BB"/>
    <w:rsid w:val="002979B2"/>
    <w:rsid w:val="002A3502"/>
    <w:rsid w:val="002C2768"/>
    <w:rsid w:val="002E4161"/>
    <w:rsid w:val="00302F0D"/>
    <w:rsid w:val="00317FD1"/>
    <w:rsid w:val="00335406"/>
    <w:rsid w:val="00336954"/>
    <w:rsid w:val="00346110"/>
    <w:rsid w:val="00351644"/>
    <w:rsid w:val="00365F29"/>
    <w:rsid w:val="003675CB"/>
    <w:rsid w:val="003756F5"/>
    <w:rsid w:val="00386462"/>
    <w:rsid w:val="003A3B99"/>
    <w:rsid w:val="003B74D2"/>
    <w:rsid w:val="003C3922"/>
    <w:rsid w:val="003C40C5"/>
    <w:rsid w:val="003D10B6"/>
    <w:rsid w:val="003D142E"/>
    <w:rsid w:val="003D1CAB"/>
    <w:rsid w:val="003E1065"/>
    <w:rsid w:val="003E455A"/>
    <w:rsid w:val="003E642F"/>
    <w:rsid w:val="003F242C"/>
    <w:rsid w:val="0040169B"/>
    <w:rsid w:val="00404320"/>
    <w:rsid w:val="0041641A"/>
    <w:rsid w:val="00416BC0"/>
    <w:rsid w:val="00416DC5"/>
    <w:rsid w:val="004279A6"/>
    <w:rsid w:val="00427A12"/>
    <w:rsid w:val="00435986"/>
    <w:rsid w:val="00443DDD"/>
    <w:rsid w:val="00447EA8"/>
    <w:rsid w:val="00456647"/>
    <w:rsid w:val="0046176E"/>
    <w:rsid w:val="00462A79"/>
    <w:rsid w:val="00462FBC"/>
    <w:rsid w:val="00464CBD"/>
    <w:rsid w:val="00476C6D"/>
    <w:rsid w:val="00480EF7"/>
    <w:rsid w:val="00481132"/>
    <w:rsid w:val="004811F2"/>
    <w:rsid w:val="004A6514"/>
    <w:rsid w:val="004B36CD"/>
    <w:rsid w:val="004C3D01"/>
    <w:rsid w:val="004D13FB"/>
    <w:rsid w:val="004D558C"/>
    <w:rsid w:val="005057F4"/>
    <w:rsid w:val="005109B8"/>
    <w:rsid w:val="00510E02"/>
    <w:rsid w:val="00525350"/>
    <w:rsid w:val="005450A0"/>
    <w:rsid w:val="00565480"/>
    <w:rsid w:val="00572A7B"/>
    <w:rsid w:val="00574929"/>
    <w:rsid w:val="005813AD"/>
    <w:rsid w:val="00584023"/>
    <w:rsid w:val="00587692"/>
    <w:rsid w:val="00591F9A"/>
    <w:rsid w:val="005969F1"/>
    <w:rsid w:val="00597085"/>
    <w:rsid w:val="005A1B84"/>
    <w:rsid w:val="005A6C76"/>
    <w:rsid w:val="005B19E4"/>
    <w:rsid w:val="005C2592"/>
    <w:rsid w:val="005D2FA0"/>
    <w:rsid w:val="005D3347"/>
    <w:rsid w:val="005D7727"/>
    <w:rsid w:val="005E4190"/>
    <w:rsid w:val="0060392B"/>
    <w:rsid w:val="006234AA"/>
    <w:rsid w:val="0062597C"/>
    <w:rsid w:val="00633768"/>
    <w:rsid w:val="006446C5"/>
    <w:rsid w:val="00650DC3"/>
    <w:rsid w:val="00660C05"/>
    <w:rsid w:val="0066603F"/>
    <w:rsid w:val="006827FD"/>
    <w:rsid w:val="006908C5"/>
    <w:rsid w:val="006A19A0"/>
    <w:rsid w:val="006B3A0D"/>
    <w:rsid w:val="006D46F9"/>
    <w:rsid w:val="006D6E68"/>
    <w:rsid w:val="006F7CA0"/>
    <w:rsid w:val="00705D19"/>
    <w:rsid w:val="007146A4"/>
    <w:rsid w:val="007155C7"/>
    <w:rsid w:val="00731D19"/>
    <w:rsid w:val="00734F2A"/>
    <w:rsid w:val="0076000B"/>
    <w:rsid w:val="00770D39"/>
    <w:rsid w:val="00790C5D"/>
    <w:rsid w:val="007A4332"/>
    <w:rsid w:val="007A7506"/>
    <w:rsid w:val="007C6957"/>
    <w:rsid w:val="007E12F0"/>
    <w:rsid w:val="007E57FC"/>
    <w:rsid w:val="007E5EEC"/>
    <w:rsid w:val="007F39D9"/>
    <w:rsid w:val="0080133F"/>
    <w:rsid w:val="008125F1"/>
    <w:rsid w:val="00825F84"/>
    <w:rsid w:val="008340D3"/>
    <w:rsid w:val="00835982"/>
    <w:rsid w:val="00847A28"/>
    <w:rsid w:val="008561E6"/>
    <w:rsid w:val="00863FA6"/>
    <w:rsid w:val="008858DC"/>
    <w:rsid w:val="00896758"/>
    <w:rsid w:val="008C09C7"/>
    <w:rsid w:val="008C57EB"/>
    <w:rsid w:val="008E7140"/>
    <w:rsid w:val="008F1336"/>
    <w:rsid w:val="008F44AC"/>
    <w:rsid w:val="009148E5"/>
    <w:rsid w:val="00922097"/>
    <w:rsid w:val="00925811"/>
    <w:rsid w:val="00936C0B"/>
    <w:rsid w:val="0094033B"/>
    <w:rsid w:val="00940C03"/>
    <w:rsid w:val="00950651"/>
    <w:rsid w:val="009522A6"/>
    <w:rsid w:val="009523BB"/>
    <w:rsid w:val="0096099E"/>
    <w:rsid w:val="009821B3"/>
    <w:rsid w:val="00991655"/>
    <w:rsid w:val="009929E5"/>
    <w:rsid w:val="009A48BC"/>
    <w:rsid w:val="009C7B12"/>
    <w:rsid w:val="009D4D08"/>
    <w:rsid w:val="00A01ACF"/>
    <w:rsid w:val="00A12381"/>
    <w:rsid w:val="00A25113"/>
    <w:rsid w:val="00A31D97"/>
    <w:rsid w:val="00A36238"/>
    <w:rsid w:val="00A6466C"/>
    <w:rsid w:val="00A725BF"/>
    <w:rsid w:val="00A72EEA"/>
    <w:rsid w:val="00AD2E6A"/>
    <w:rsid w:val="00AD45A6"/>
    <w:rsid w:val="00AD754F"/>
    <w:rsid w:val="00AE3600"/>
    <w:rsid w:val="00AE7DBB"/>
    <w:rsid w:val="00B05A5F"/>
    <w:rsid w:val="00B30E56"/>
    <w:rsid w:val="00B71CAB"/>
    <w:rsid w:val="00B87A39"/>
    <w:rsid w:val="00B971F0"/>
    <w:rsid w:val="00BD1C8B"/>
    <w:rsid w:val="00BE01FA"/>
    <w:rsid w:val="00BE25DF"/>
    <w:rsid w:val="00BE6327"/>
    <w:rsid w:val="00C101F2"/>
    <w:rsid w:val="00C32A0F"/>
    <w:rsid w:val="00C44489"/>
    <w:rsid w:val="00C44DED"/>
    <w:rsid w:val="00C800E8"/>
    <w:rsid w:val="00CB56E8"/>
    <w:rsid w:val="00CC3394"/>
    <w:rsid w:val="00CC3B77"/>
    <w:rsid w:val="00CD273E"/>
    <w:rsid w:val="00CE4431"/>
    <w:rsid w:val="00CF7ED8"/>
    <w:rsid w:val="00D02979"/>
    <w:rsid w:val="00D10B97"/>
    <w:rsid w:val="00D24CC4"/>
    <w:rsid w:val="00D35314"/>
    <w:rsid w:val="00D44AE9"/>
    <w:rsid w:val="00D51843"/>
    <w:rsid w:val="00D534EC"/>
    <w:rsid w:val="00D563CB"/>
    <w:rsid w:val="00D6178B"/>
    <w:rsid w:val="00D6515A"/>
    <w:rsid w:val="00D71032"/>
    <w:rsid w:val="00DA3C37"/>
    <w:rsid w:val="00DB0ED4"/>
    <w:rsid w:val="00DB59AD"/>
    <w:rsid w:val="00DC1601"/>
    <w:rsid w:val="00DD3AFE"/>
    <w:rsid w:val="00DF0877"/>
    <w:rsid w:val="00DF40C2"/>
    <w:rsid w:val="00E049FA"/>
    <w:rsid w:val="00E33E0C"/>
    <w:rsid w:val="00E35A1A"/>
    <w:rsid w:val="00E363D9"/>
    <w:rsid w:val="00E574A9"/>
    <w:rsid w:val="00E83E77"/>
    <w:rsid w:val="00E903F1"/>
    <w:rsid w:val="00E95D10"/>
    <w:rsid w:val="00EA6C78"/>
    <w:rsid w:val="00EC08DC"/>
    <w:rsid w:val="00EC4670"/>
    <w:rsid w:val="00EC621D"/>
    <w:rsid w:val="00EE2913"/>
    <w:rsid w:val="00EE42DD"/>
    <w:rsid w:val="00EE6FD0"/>
    <w:rsid w:val="00F156CF"/>
    <w:rsid w:val="00F218EE"/>
    <w:rsid w:val="00F23815"/>
    <w:rsid w:val="00F25158"/>
    <w:rsid w:val="00F273AF"/>
    <w:rsid w:val="00F2768E"/>
    <w:rsid w:val="00F46EB9"/>
    <w:rsid w:val="00FA0C7A"/>
    <w:rsid w:val="00FA6690"/>
    <w:rsid w:val="00FA6A73"/>
    <w:rsid w:val="00FB4C11"/>
    <w:rsid w:val="00FC63C5"/>
    <w:rsid w:val="00FC76D8"/>
    <w:rsid w:val="00FD1A5C"/>
    <w:rsid w:val="00FE127D"/>
    <w:rsid w:val="00FF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4D3EC"/>
  <w15:docId w15:val="{F65D085B-D721-A141-9242-92050DDC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0E02"/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C08DC"/>
    <w:pPr>
      <w:widowControl w:val="0"/>
      <w:autoSpaceDE w:val="0"/>
      <w:autoSpaceDN w:val="0"/>
      <w:spacing w:after="0"/>
      <w:ind w:left="119"/>
      <w:outlineLvl w:val="0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598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986"/>
  </w:style>
  <w:style w:type="paragraph" w:styleId="Pidipagina">
    <w:name w:val="footer"/>
    <w:basedOn w:val="Normale"/>
    <w:link w:val="PidipaginaCarattere"/>
    <w:uiPriority w:val="99"/>
    <w:unhideWhenUsed/>
    <w:rsid w:val="0043598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98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9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986"/>
    <w:rPr>
      <w:rFonts w:ascii="Segoe UI" w:hAnsi="Segoe UI" w:cs="Segoe UI"/>
      <w:sz w:val="18"/>
      <w:szCs w:val="18"/>
    </w:rPr>
  </w:style>
  <w:style w:type="character" w:styleId="Collegamentoipertestuale">
    <w:name w:val="Hyperlink"/>
    <w:unhideWhenUsed/>
    <w:rsid w:val="0076000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D1A5C"/>
    <w:pPr>
      <w:spacing w:before="100" w:beforeAutospacing="1" w:after="100" w:afterAutospacing="1"/>
    </w:pPr>
    <w:rPr>
      <w:rFonts w:ascii="Times New Roman" w:eastAsiaTheme="minorHAnsi" w:hAnsi="Times New Roman"/>
      <w:lang w:eastAsia="it-IT"/>
    </w:rPr>
  </w:style>
  <w:style w:type="paragraph" w:styleId="Paragrafoelenco">
    <w:name w:val="List Paragraph"/>
    <w:basedOn w:val="Normale"/>
    <w:uiPriority w:val="1"/>
    <w:qFormat/>
    <w:rsid w:val="002979B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6603F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D710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EC08DC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C08DC"/>
    <w:pPr>
      <w:widowControl w:val="0"/>
      <w:autoSpaceDE w:val="0"/>
      <w:autoSpaceDN w:val="0"/>
      <w:spacing w:after="0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08DC"/>
    <w:rPr>
      <w:rFonts w:ascii="Arial" w:eastAsia="Arial" w:hAnsi="Arial" w:cs="Arial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F25158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25158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isg@pec.studigermanici.it" TargetMode="External"/><Relationship Id="rId1" Type="http://schemas.openxmlformats.org/officeDocument/2006/relationships/hyperlink" Target="http://www.studigermani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Valeria Tranchini</cp:lastModifiedBy>
  <cp:revision>16</cp:revision>
  <cp:lastPrinted>2019-07-10T14:06:00Z</cp:lastPrinted>
  <dcterms:created xsi:type="dcterms:W3CDTF">2024-07-01T14:45:00Z</dcterms:created>
  <dcterms:modified xsi:type="dcterms:W3CDTF">2026-04-20T12:40:00Z</dcterms:modified>
</cp:coreProperties>
</file>